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7D8D" w14:textId="3F687692" w:rsidR="00F65446" w:rsidRPr="00904379" w:rsidRDefault="00F568B9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 w:rsidRPr="00904379">
        <w:rPr>
          <w:rStyle w:val="Siln"/>
          <w:b w:val="0"/>
          <w:bCs w:val="0"/>
        </w:rPr>
        <w:t xml:space="preserve">Dukovany, </w:t>
      </w:r>
      <w:r w:rsidR="001D5983">
        <w:rPr>
          <w:rStyle w:val="Siln"/>
          <w:b w:val="0"/>
          <w:bCs w:val="0"/>
        </w:rPr>
        <w:t>2</w:t>
      </w:r>
      <w:r w:rsidR="008C2825">
        <w:rPr>
          <w:rStyle w:val="Siln"/>
          <w:b w:val="0"/>
          <w:bCs w:val="0"/>
        </w:rPr>
        <w:t>4</w:t>
      </w:r>
      <w:r w:rsidRPr="00904379">
        <w:rPr>
          <w:rStyle w:val="Siln"/>
          <w:b w:val="0"/>
          <w:bCs w:val="0"/>
        </w:rPr>
        <w:t xml:space="preserve">. </w:t>
      </w:r>
      <w:r w:rsidR="004A2265">
        <w:rPr>
          <w:rStyle w:val="Siln"/>
          <w:b w:val="0"/>
          <w:bCs w:val="0"/>
        </w:rPr>
        <w:t>března</w:t>
      </w:r>
      <w:r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0EA023C2" w14:textId="29ED29F3" w:rsidR="00063771" w:rsidRDefault="00904379" w:rsidP="00D43B12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</w:p>
    <w:p w14:paraId="670C7766" w14:textId="0ADDBBD9" w:rsidR="008C2825" w:rsidRPr="008C2825" w:rsidRDefault="008C2825" w:rsidP="008C2825">
      <w:pPr>
        <w:pStyle w:val="Nadpis1rovn"/>
      </w:pPr>
      <w:bookmarkStart w:id="1" w:name="_Hlk16066868"/>
      <w:r w:rsidRPr="008C2825">
        <w:t xml:space="preserve">Výrobu velikonočních dekorací a loutkové divadlo nabídne o prvním dubnovém víkendu Infocentrum JE Dukovany </w:t>
      </w:r>
    </w:p>
    <w:p w14:paraId="0F7A7723" w14:textId="1702C234" w:rsidR="008C2825" w:rsidRPr="008C2825" w:rsidRDefault="008C2825" w:rsidP="008C2825">
      <w:pPr>
        <w:pStyle w:val="Nadpis2rovn"/>
        <w:spacing w:after="360"/>
      </w:pPr>
      <w:r w:rsidRPr="008C2825">
        <w:t>O víkendu 1. – 2. dubna bude patřit dukovanské infocentrum oblíbenému velikonočnímu tvoření rodin s dětmi. Speciální velikonoční program bud</w:t>
      </w:r>
      <w:r>
        <w:t>e</w:t>
      </w:r>
      <w:r w:rsidRPr="008C2825">
        <w:t xml:space="preserve"> přizpůsoben</w:t>
      </w:r>
      <w:r>
        <w:t>ý</w:t>
      </w:r>
      <w:r w:rsidRPr="008C2825">
        <w:t xml:space="preserve"> rodinným návštěvám a doplněn o loutkovou pohádku O princezně na hrášku. Chybět nebud</w:t>
      </w:r>
      <w:r>
        <w:t>e</w:t>
      </w:r>
      <w:r w:rsidRPr="008C2825">
        <w:t xml:space="preserve"> ani několik zastavení, ve kterých si malí i velcí zájemci vyrobí velikonoční dekorace. </w:t>
      </w:r>
    </w:p>
    <w:p w14:paraId="68392013" w14:textId="77777777" w:rsidR="008C2825" w:rsidRDefault="008C2825" w:rsidP="008C2825">
      <w:pPr>
        <w:pStyle w:val="s17"/>
        <w:spacing w:before="0" w:beforeAutospacing="0" w:after="0" w:afterAutospacing="0" w:line="360" w:lineRule="auto"/>
        <w:rPr>
          <w:rFonts w:ascii="Arial" w:eastAsia="Times New Roman" w:hAnsi="Arial" w:cs="Arial"/>
          <w:b/>
          <w:bCs/>
          <w:color w:val="767171"/>
        </w:rPr>
      </w:pPr>
    </w:p>
    <w:p w14:paraId="7290791A" w14:textId="6964BD1F" w:rsidR="008C2825" w:rsidRPr="008C2825" w:rsidRDefault="008C2825" w:rsidP="008C2825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C2825">
        <w:rPr>
          <w:rFonts w:ascii="Roobert CEZ Light" w:hAnsi="Roobert CEZ Light"/>
          <w:iCs/>
          <w:color w:val="676C6F"/>
          <w:sz w:val="20"/>
          <w:szCs w:val="20"/>
        </w:rPr>
        <w:t>Přímo v infocentru elektrárny si budou moci mal</w:t>
      </w:r>
      <w:r>
        <w:rPr>
          <w:rFonts w:ascii="Roobert CEZ Light" w:hAnsi="Roobert CEZ Light"/>
          <w:iCs/>
          <w:color w:val="676C6F"/>
          <w:sz w:val="20"/>
          <w:szCs w:val="20"/>
        </w:rPr>
        <w:t>í</w:t>
      </w:r>
      <w:r w:rsidRPr="008C2825">
        <w:rPr>
          <w:rFonts w:ascii="Roobert CEZ Light" w:hAnsi="Roobert CEZ Light"/>
          <w:iCs/>
          <w:color w:val="676C6F"/>
          <w:sz w:val="20"/>
          <w:szCs w:val="20"/>
        </w:rPr>
        <w:t xml:space="preserve"> i velcí návštěvníci společně vyrobit velikonoční dekorace. Mezi oblíbené výrobky patří ozdobená papírová vajíčka, dekorace z vrbových proutků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, </w:t>
      </w:r>
      <w:r w:rsidRPr="008C2825">
        <w:rPr>
          <w:rFonts w:ascii="Roobert CEZ Light" w:hAnsi="Roobert CEZ Light"/>
          <w:iCs/>
          <w:color w:val="676C6F"/>
          <w:sz w:val="20"/>
          <w:szCs w:val="20"/>
        </w:rPr>
        <w:t xml:space="preserve">košíček ve tvaru zajíčka na velikonoční vajíčko nebo ozdobný závěs. Ty si pak návštěvníci odnáší 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s </w:t>
      </w:r>
      <w:r w:rsidRPr="008C2825">
        <w:rPr>
          <w:rFonts w:ascii="Roobert CEZ Light" w:hAnsi="Roobert CEZ Light"/>
          <w:iCs/>
          <w:color w:val="676C6F"/>
          <w:sz w:val="20"/>
          <w:szCs w:val="20"/>
        </w:rPr>
        <w:t xml:space="preserve">sebou domů jako vzpomínku na návštěvu Jaderné elektrárny Dukovany. Tvořivé dílny povedou zkušení pracovníci studentského klubu </w:t>
      </w:r>
      <w:proofErr w:type="spellStart"/>
      <w:r w:rsidRPr="008C2825">
        <w:rPr>
          <w:rFonts w:ascii="Roobert CEZ Light" w:hAnsi="Roobert CEZ Light"/>
          <w:iCs/>
          <w:color w:val="676C6F"/>
          <w:sz w:val="20"/>
          <w:szCs w:val="20"/>
        </w:rPr>
        <w:t>Halahoj</w:t>
      </w:r>
      <w:proofErr w:type="spellEnd"/>
      <w:r w:rsidRPr="008C2825">
        <w:rPr>
          <w:rFonts w:ascii="Roobert CEZ Light" w:hAnsi="Roobert CEZ Light"/>
          <w:iCs/>
          <w:color w:val="676C6F"/>
          <w:sz w:val="20"/>
          <w:szCs w:val="20"/>
        </w:rPr>
        <w:t xml:space="preserve"> Třebíč.</w:t>
      </w:r>
    </w:p>
    <w:p w14:paraId="54D19239" w14:textId="77777777" w:rsidR="008C2825" w:rsidRPr="008C2825" w:rsidRDefault="008C2825" w:rsidP="008C2825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C2825">
        <w:rPr>
          <w:rFonts w:ascii="Roobert CEZ Light" w:hAnsi="Roobert CEZ Light"/>
          <w:iCs/>
          <w:color w:val="676C6F"/>
          <w:sz w:val="20"/>
          <w:szCs w:val="20"/>
        </w:rPr>
        <w:t xml:space="preserve">V sobotu i v neděli dopoledne se návštěvníci mohou těšit na loutkovou pohádku O princezně na hrášku v podání Dřevěného divadla. </w:t>
      </w:r>
    </w:p>
    <w:p w14:paraId="5E6DDE85" w14:textId="77777777" w:rsidR="008C2825" w:rsidRPr="008C2825" w:rsidRDefault="008C2825" w:rsidP="008C2825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C2825">
        <w:rPr>
          <w:rFonts w:ascii="Roobert CEZ Light" w:hAnsi="Roobert CEZ Light"/>
          <w:iCs/>
          <w:color w:val="676C6F"/>
          <w:sz w:val="20"/>
          <w:szCs w:val="20"/>
        </w:rPr>
        <w:t>Všichni příchozí mohou také využít prohlídky Infocentra za doprovodu průvodkyň nebo vyzkoušet virtuální brýle, které vás přenesou k reaktoru nebo na vrchol 125 metrů vysoké chladicí věže.</w:t>
      </w:r>
    </w:p>
    <w:p w14:paraId="3A9D7A9F" w14:textId="68E2EEE4" w:rsidR="008C2825" w:rsidRPr="008C2825" w:rsidRDefault="008C2825" w:rsidP="008C2825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C2825">
        <w:rPr>
          <w:rFonts w:ascii="Roobert CEZ Light" w:hAnsi="Roobert CEZ Light"/>
          <w:iCs/>
          <w:color w:val="676C6F"/>
          <w:sz w:val="20"/>
          <w:szCs w:val="20"/>
        </w:rPr>
        <w:t>V neděli 2.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 dubna</w:t>
      </w:r>
      <w:r w:rsidRPr="008C2825">
        <w:rPr>
          <w:rFonts w:ascii="Roobert CEZ Light" w:hAnsi="Roobert CEZ Light"/>
          <w:iCs/>
          <w:color w:val="676C6F"/>
          <w:sz w:val="20"/>
          <w:szCs w:val="20"/>
        </w:rPr>
        <w:t xml:space="preserve"> budou mít návštěvníci možnost poprvé využít nabídky občerstvení s oblíbenými domácími hotdogy, hranolkami nebo hamburg</w:t>
      </w:r>
      <w:r>
        <w:rPr>
          <w:rFonts w:ascii="Roobert CEZ Light" w:hAnsi="Roobert CEZ Light"/>
          <w:iCs/>
          <w:color w:val="676C6F"/>
          <w:sz w:val="20"/>
          <w:szCs w:val="20"/>
        </w:rPr>
        <w:t>e</w:t>
      </w:r>
      <w:r w:rsidRPr="008C2825">
        <w:rPr>
          <w:rFonts w:ascii="Roobert CEZ Light" w:hAnsi="Roobert CEZ Light"/>
          <w:iCs/>
          <w:color w:val="676C6F"/>
          <w:sz w:val="20"/>
          <w:szCs w:val="20"/>
        </w:rPr>
        <w:t>ry.</w:t>
      </w:r>
    </w:p>
    <w:p w14:paraId="36A236B7" w14:textId="04540502" w:rsidR="008C2825" w:rsidRPr="008C2825" w:rsidRDefault="008C2825" w:rsidP="008C2825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C2825">
        <w:rPr>
          <w:rFonts w:ascii="Roobert CEZ Light" w:hAnsi="Roobert CEZ Light"/>
          <w:iCs/>
          <w:color w:val="676C6F"/>
          <w:sz w:val="20"/>
          <w:szCs w:val="20"/>
        </w:rPr>
        <w:t>Tematické víkendy se konají v Infocentru elektrárny pro velký zájem již poněkolikáté. Tradičně je to v období před Vánoci a Velikonocemi. Zrekonstruované Infocentrum nabízí pro podobné aktivity atraktivní prostředí. Vedle těchto tematických programů se zde konají také zajímavé přednášky různých osobností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 a </w:t>
      </w:r>
      <w:r w:rsidRPr="008C2825">
        <w:rPr>
          <w:rFonts w:ascii="Roobert CEZ Light" w:hAnsi="Roobert CEZ Light"/>
          <w:iCs/>
          <w:color w:val="676C6F"/>
          <w:sz w:val="20"/>
          <w:szCs w:val="20"/>
        </w:rPr>
        <w:t>pořádají noční nebo speciální víkendové prohlídky.</w:t>
      </w:r>
    </w:p>
    <w:p w14:paraId="379EDC9A" w14:textId="77777777" w:rsidR="00C80192" w:rsidRPr="00C80192" w:rsidRDefault="00C80192" w:rsidP="00C80192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</w:p>
    <w:p w14:paraId="58911D13" w14:textId="67562969" w:rsidR="00AC0418" w:rsidRPr="00615742" w:rsidRDefault="00AC0418" w:rsidP="00615742">
      <w:pPr>
        <w:pStyle w:val="Obecnytext"/>
        <w:spacing w:after="24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>ng. Jiří Bezděk</w:t>
      </w:r>
      <w:r>
        <w:br/>
      </w:r>
      <w:r w:rsidRPr="00615742">
        <w:rPr>
          <w:iCs/>
        </w:rPr>
        <w:t>tiskový mluví ČEZ, a. s., JE Dukovan</w:t>
      </w:r>
      <w:bookmarkEnd w:id="1"/>
      <w:r w:rsidR="00A9147E" w:rsidRPr="00615742">
        <w:rPr>
          <w:iCs/>
        </w:rPr>
        <w:t>y</w:t>
      </w:r>
    </w:p>
    <w:p w14:paraId="4D93FCAE" w14:textId="77777777" w:rsidR="00615742" w:rsidRDefault="00615742" w:rsidP="00615742">
      <w:pPr>
        <w:rPr>
          <w:rFonts w:ascii="Roobert CEZ Light" w:hAnsi="Roobert CEZ Light"/>
          <w:iCs/>
          <w:color w:val="676C6F"/>
          <w:sz w:val="16"/>
          <w:szCs w:val="16"/>
        </w:rPr>
      </w:pPr>
    </w:p>
    <w:sectPr w:rsidR="00615742" w:rsidSect="00063771">
      <w:headerReference w:type="default" r:id="rId6"/>
      <w:footerReference w:type="default" r:id="rId7"/>
      <w:pgSz w:w="11906" w:h="16838"/>
      <w:pgMar w:top="2694" w:right="991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23623" w14:textId="77777777" w:rsidR="003C21E5" w:rsidRDefault="003C21E5" w:rsidP="00D43B12">
      <w:pPr>
        <w:spacing w:after="0" w:line="240" w:lineRule="auto"/>
      </w:pPr>
      <w:r>
        <w:separator/>
      </w:r>
    </w:p>
  </w:endnote>
  <w:endnote w:type="continuationSeparator" w:id="0">
    <w:p w14:paraId="7CC98C51" w14:textId="77777777" w:rsidR="003C21E5" w:rsidRDefault="003C21E5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</w:t>
    </w:r>
    <w:proofErr w:type="gramStart"/>
    <w:r w:rsidR="009D7456" w:rsidRPr="009D7456">
      <w:rPr>
        <w:rFonts w:ascii="Roobert CEZ Light" w:hAnsi="Roobert CEZ Light"/>
        <w:color w:val="676C6F"/>
        <w:sz w:val="14"/>
        <w:szCs w:val="14"/>
      </w:rPr>
      <w:t>cz   |   www</w:t>
    </w:r>
    <w:proofErr w:type="gramEnd"/>
    <w:r w:rsidR="009D7456" w:rsidRPr="009D7456">
      <w:rPr>
        <w:rFonts w:ascii="Roobert CEZ Light" w:hAnsi="Roobert CEZ Light"/>
        <w:color w:val="676C6F"/>
        <w:sz w:val="14"/>
        <w:szCs w:val="14"/>
      </w:rPr>
      <w:t>.nadacecez.cz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995ED" w14:textId="77777777" w:rsidR="003C21E5" w:rsidRDefault="003C21E5" w:rsidP="00D43B12">
      <w:pPr>
        <w:spacing w:after="0" w:line="240" w:lineRule="auto"/>
      </w:pPr>
      <w:r>
        <w:separator/>
      </w:r>
    </w:p>
  </w:footnote>
  <w:footnote w:type="continuationSeparator" w:id="0">
    <w:p w14:paraId="66FEE097" w14:textId="77777777" w:rsidR="003C21E5" w:rsidRDefault="003C21E5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19" name="Grafický 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25DE"/>
    <w:rsid w:val="00002AA9"/>
    <w:rsid w:val="000140AA"/>
    <w:rsid w:val="00063771"/>
    <w:rsid w:val="000F6DE9"/>
    <w:rsid w:val="001D5983"/>
    <w:rsid w:val="00250E68"/>
    <w:rsid w:val="002B75D1"/>
    <w:rsid w:val="003022D8"/>
    <w:rsid w:val="00356969"/>
    <w:rsid w:val="003C21E5"/>
    <w:rsid w:val="003C7BF2"/>
    <w:rsid w:val="0047069A"/>
    <w:rsid w:val="004A2265"/>
    <w:rsid w:val="004B58BA"/>
    <w:rsid w:val="004B71BD"/>
    <w:rsid w:val="004E6DE6"/>
    <w:rsid w:val="005927CD"/>
    <w:rsid w:val="00595FAD"/>
    <w:rsid w:val="005C5C44"/>
    <w:rsid w:val="00610EC0"/>
    <w:rsid w:val="00615742"/>
    <w:rsid w:val="00624213"/>
    <w:rsid w:val="006A3773"/>
    <w:rsid w:val="007670ED"/>
    <w:rsid w:val="007E576E"/>
    <w:rsid w:val="008452A1"/>
    <w:rsid w:val="008C2825"/>
    <w:rsid w:val="008D48BB"/>
    <w:rsid w:val="00904379"/>
    <w:rsid w:val="009D7456"/>
    <w:rsid w:val="00A26435"/>
    <w:rsid w:val="00A32DED"/>
    <w:rsid w:val="00A578E8"/>
    <w:rsid w:val="00A9147E"/>
    <w:rsid w:val="00AC0418"/>
    <w:rsid w:val="00AF2EB1"/>
    <w:rsid w:val="00C123D3"/>
    <w:rsid w:val="00C2764E"/>
    <w:rsid w:val="00C80192"/>
    <w:rsid w:val="00D229A4"/>
    <w:rsid w:val="00D43B12"/>
    <w:rsid w:val="00D74724"/>
    <w:rsid w:val="00D9719D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semiHidden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Beharovice</cp:lastModifiedBy>
  <cp:revision>2</cp:revision>
  <dcterms:created xsi:type="dcterms:W3CDTF">2023-03-27T12:01:00Z</dcterms:created>
  <dcterms:modified xsi:type="dcterms:W3CDTF">2023-03-27T12:01:00Z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2023-03-24T12:11:45Z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